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BAD" w:rsidRPr="00FF0518" w:rsidRDefault="00B42C12" w:rsidP="00225ACB">
      <w:pPr>
        <w:pStyle w:val="Heading1"/>
        <w:jc w:val="center"/>
      </w:pPr>
      <w:r>
        <w:t>6</w:t>
      </w:r>
      <w:r w:rsidRPr="00B42C12">
        <w:rPr>
          <w:vertAlign w:val="superscript"/>
        </w:rPr>
        <w:t>th</w:t>
      </w:r>
      <w:r>
        <w:t>-8</w:t>
      </w:r>
      <w:r w:rsidRPr="00B42C12">
        <w:rPr>
          <w:vertAlign w:val="superscript"/>
        </w:rPr>
        <w:t>th</w:t>
      </w:r>
      <w:r>
        <w:t xml:space="preserve"> Grade </w:t>
      </w:r>
      <w:r w:rsidR="00225ACB">
        <w:t>Nature of Science Review</w:t>
      </w:r>
      <w:r>
        <w:t xml:space="preserve"> (SC.6-8.N.1-)</w:t>
      </w:r>
    </w:p>
    <w:p w:rsidR="00225ACB" w:rsidRPr="00225ACB" w:rsidRDefault="00225ACB" w:rsidP="00225ACB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7B36F4">
        <w:rPr>
          <w:rFonts w:ascii="Times New Roman" w:hAnsi="Times New Roman" w:cs="Times New Roman"/>
          <w:i/>
          <w:sz w:val="20"/>
          <w:szCs w:val="20"/>
        </w:rPr>
        <w:t xml:space="preserve">For </w:t>
      </w:r>
      <w:r w:rsidR="007B36F4">
        <w:rPr>
          <w:rFonts w:ascii="Times New Roman" w:hAnsi="Times New Roman" w:cs="Times New Roman"/>
          <w:i/>
          <w:sz w:val="18"/>
          <w:szCs w:val="18"/>
        </w:rPr>
        <w:t>each example</w:t>
      </w:r>
      <w:r w:rsidRPr="007B36F4">
        <w:rPr>
          <w:rFonts w:ascii="Times New Roman" w:hAnsi="Times New Roman" w:cs="Times New Roman"/>
          <w:i/>
          <w:sz w:val="18"/>
          <w:szCs w:val="18"/>
        </w:rPr>
        <w:t>, determine if it’s</w:t>
      </w:r>
      <w:r w:rsidR="00C8454B" w:rsidRPr="007B36F4">
        <w:rPr>
          <w:rFonts w:ascii="Times New Roman" w:hAnsi="Times New Roman" w:cs="Times New Roman"/>
          <w:i/>
          <w:sz w:val="18"/>
          <w:szCs w:val="18"/>
        </w:rPr>
        <w:t xml:space="preserve"> an </w:t>
      </w:r>
      <w:r w:rsidRPr="007B36F4">
        <w:rPr>
          <w:rFonts w:ascii="Times New Roman" w:hAnsi="Times New Roman" w:cs="Times New Roman"/>
          <w:b/>
          <w:i/>
          <w:sz w:val="18"/>
          <w:szCs w:val="18"/>
        </w:rPr>
        <w:t xml:space="preserve">(1) </w:t>
      </w:r>
      <w:r w:rsidR="00C8454B" w:rsidRPr="007B36F4">
        <w:rPr>
          <w:rFonts w:ascii="Times New Roman" w:hAnsi="Times New Roman" w:cs="Times New Roman"/>
          <w:b/>
          <w:i/>
          <w:sz w:val="18"/>
          <w:szCs w:val="18"/>
        </w:rPr>
        <w:t>experiment, model, or observation</w:t>
      </w:r>
      <w:r w:rsidRPr="007B36F4">
        <w:rPr>
          <w:rFonts w:ascii="Times New Roman" w:hAnsi="Times New Roman" w:cs="Times New Roman"/>
          <w:i/>
          <w:sz w:val="18"/>
          <w:szCs w:val="18"/>
        </w:rPr>
        <w:t xml:space="preserve"> and </w:t>
      </w:r>
      <w:r w:rsidRPr="007B36F4">
        <w:rPr>
          <w:rFonts w:ascii="Times New Roman" w:hAnsi="Times New Roman" w:cs="Times New Roman"/>
          <w:b/>
          <w:i/>
          <w:sz w:val="18"/>
          <w:szCs w:val="18"/>
        </w:rPr>
        <w:t xml:space="preserve">(2) if the </w:t>
      </w:r>
      <w:r w:rsidR="00C8454B" w:rsidRPr="007B36F4">
        <w:rPr>
          <w:rFonts w:ascii="Times New Roman" w:hAnsi="Times New Roman" w:cs="Times New Roman"/>
          <w:b/>
          <w:i/>
          <w:sz w:val="18"/>
          <w:szCs w:val="18"/>
        </w:rPr>
        <w:t xml:space="preserve">scientist is studying </w:t>
      </w:r>
      <w:r w:rsidRPr="007B36F4">
        <w:rPr>
          <w:rFonts w:ascii="Times New Roman" w:hAnsi="Times New Roman" w:cs="Times New Roman"/>
          <w:b/>
          <w:i/>
          <w:sz w:val="18"/>
          <w:szCs w:val="18"/>
        </w:rPr>
        <w:t>biology, geology, or physics</w:t>
      </w:r>
      <w:r w:rsidRPr="00225ACB">
        <w:rPr>
          <w:rFonts w:ascii="Times New Roman" w:hAnsi="Times New Roman" w:cs="Times New Roman"/>
          <w:b/>
          <w:sz w:val="18"/>
          <w:szCs w:val="18"/>
        </w:rPr>
        <w:t>:</w:t>
      </w:r>
    </w:p>
    <w:p w:rsidR="00C8454B" w:rsidRPr="00225ACB" w:rsidRDefault="00C8454B" w:rsidP="00C8454B">
      <w:pPr>
        <w:contextualSpacing/>
        <w:rPr>
          <w:rFonts w:ascii="Times New Roman" w:hAnsi="Times New Roman" w:cs="Times New Roman"/>
          <w:b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>1) Ms</w:t>
      </w:r>
      <w:r w:rsidR="00225ACB" w:rsidRPr="00225ACB">
        <w:rPr>
          <w:rFonts w:ascii="Times New Roman" w:hAnsi="Times New Roman" w:cs="Times New Roman"/>
          <w:sz w:val="22"/>
          <w:szCs w:val="22"/>
        </w:rPr>
        <w:t xml:space="preserve">. </w:t>
      </w:r>
      <w:r w:rsidRPr="00225ACB">
        <w:rPr>
          <w:rFonts w:ascii="Times New Roman" w:hAnsi="Times New Roman" w:cs="Times New Roman"/>
          <w:sz w:val="22"/>
          <w:szCs w:val="22"/>
        </w:rPr>
        <w:t>Laury goes to the beach every day to wa</w:t>
      </w:r>
      <w:r w:rsidR="00225ACB">
        <w:rPr>
          <w:rFonts w:ascii="Times New Roman" w:hAnsi="Times New Roman" w:cs="Times New Roman"/>
          <w:sz w:val="22"/>
          <w:szCs w:val="22"/>
        </w:rPr>
        <w:t xml:space="preserve">tch the nesting habits of </w:t>
      </w:r>
      <w:r w:rsidRPr="00225ACB">
        <w:rPr>
          <w:rFonts w:ascii="Times New Roman" w:hAnsi="Times New Roman" w:cs="Times New Roman"/>
          <w:sz w:val="22"/>
          <w:szCs w:val="22"/>
        </w:rPr>
        <w:t>birds. She records what she sees in her EcoLog.</w:t>
      </w:r>
    </w:p>
    <w:p w:rsidR="00C8454B" w:rsidRPr="00225ACB" w:rsidRDefault="00C8454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>2) Ms</w:t>
      </w:r>
      <w:r w:rsidR="00225ACB">
        <w:rPr>
          <w:rFonts w:ascii="Times New Roman" w:hAnsi="Times New Roman" w:cs="Times New Roman"/>
          <w:sz w:val="22"/>
          <w:szCs w:val="22"/>
        </w:rPr>
        <w:t>.</w:t>
      </w:r>
      <w:r w:rsidRPr="00225ACB">
        <w:rPr>
          <w:rFonts w:ascii="Times New Roman" w:hAnsi="Times New Roman" w:cs="Times New Roman"/>
          <w:sz w:val="22"/>
          <w:szCs w:val="22"/>
        </w:rPr>
        <w:t xml:space="preserve"> Cossin uses </w:t>
      </w:r>
      <w:r w:rsidR="00884A22" w:rsidRPr="00225ACB">
        <w:rPr>
          <w:rFonts w:ascii="Times New Roman" w:hAnsi="Times New Roman" w:cs="Times New Roman"/>
          <w:sz w:val="22"/>
          <w:szCs w:val="22"/>
        </w:rPr>
        <w:t>a plastic fish, beach sand, and soil to demonstrate how fossils form inside rock layers.</w:t>
      </w:r>
    </w:p>
    <w:p w:rsidR="00884A22" w:rsidRDefault="00884A22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>3) Ms</w:t>
      </w:r>
      <w:r w:rsidR="00225ACB">
        <w:rPr>
          <w:rFonts w:ascii="Times New Roman" w:hAnsi="Times New Roman" w:cs="Times New Roman"/>
          <w:sz w:val="22"/>
          <w:szCs w:val="22"/>
        </w:rPr>
        <w:t>.</w:t>
      </w:r>
      <w:r w:rsidRPr="00225ACB">
        <w:rPr>
          <w:rFonts w:ascii="Times New Roman" w:hAnsi="Times New Roman" w:cs="Times New Roman"/>
          <w:sz w:val="22"/>
          <w:szCs w:val="22"/>
        </w:rPr>
        <w:t xml:space="preserve"> Williams investigates how </w:t>
      </w:r>
      <w:r w:rsidR="006C2BAD" w:rsidRPr="00225ACB">
        <w:rPr>
          <w:rFonts w:ascii="Times New Roman" w:hAnsi="Times New Roman" w:cs="Times New Roman"/>
          <w:sz w:val="22"/>
          <w:szCs w:val="22"/>
        </w:rPr>
        <w:t xml:space="preserve">the shape of an object affects the rate at which it falls from 50 feet. She uses 3 clay pieces molded into a cube, a ball, and a flat sheet. </w:t>
      </w:r>
    </w:p>
    <w:p w:rsidR="00225ACB" w:rsidRDefault="00225AC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4.)Mr. Gardner collects igneous rock samples in Hawaii and then examines their crystalline structure in his laboratory. </w:t>
      </w:r>
    </w:p>
    <w:p w:rsidR="00584F50" w:rsidRPr="00225ACB" w:rsidRDefault="00225AC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163830</wp:posOffset>
            </wp:positionV>
            <wp:extent cx="3048000" cy="1390650"/>
            <wp:effectExtent l="19050" t="0" r="0" b="0"/>
            <wp:wrapThrough wrapText="bothSides">
              <wp:wrapPolygon edited="0">
                <wp:start x="-135" y="0"/>
                <wp:lineTo x="-135" y="21304"/>
                <wp:lineTo x="21600" y="21304"/>
                <wp:lineTo x="21600" y="0"/>
                <wp:lineTo x="-13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C40" w:rsidRPr="00225ACB">
        <w:rPr>
          <w:rFonts w:ascii="Times New Roman" w:hAnsi="Times New Roman" w:cs="Times New Roman"/>
          <w:noProof/>
          <w:sz w:val="22"/>
          <w:szCs w:val="22"/>
        </w:rPr>
        <w:pict>
          <v:line id="Straight Connector 2" o:spid="_x0000_s1026" style="position:absolute;z-index:251659264;visibility:visible;mso-position-horizontal-relative:text;mso-position-vertical-relative:text" from="-16.9pt,10.25pt" to="559.1pt,1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" strokecolor="black [3200]" strokeweight=".5pt">
            <v:stroke joinstyle="miter"/>
          </v:line>
        </w:pict>
      </w:r>
    </w:p>
    <w:p w:rsidR="00584F50" w:rsidRPr="00225ACB" w:rsidRDefault="00225AC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4) The atomic m</w:t>
      </w:r>
      <w:r w:rsidR="00584F50" w:rsidRPr="00225ACB">
        <w:rPr>
          <w:rFonts w:ascii="Times New Roman" w:hAnsi="Times New Roman" w:cs="Times New Roman"/>
          <w:sz w:val="22"/>
          <w:szCs w:val="22"/>
        </w:rPr>
        <w:t>odel has been updated many times. What caused scientists to change the atomic model?</w:t>
      </w:r>
    </w:p>
    <w:p w:rsidR="003D29CD" w:rsidRPr="00225ACB" w:rsidRDefault="003D29CD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 xml:space="preserve">5) </w:t>
      </w:r>
      <w:r w:rsidR="00474E2D" w:rsidRPr="00225ACB">
        <w:rPr>
          <w:rFonts w:ascii="Times New Roman" w:hAnsi="Times New Roman" w:cs="Times New Roman"/>
          <w:sz w:val="22"/>
          <w:szCs w:val="22"/>
        </w:rPr>
        <w:t>Scientists often repeat the experiments of others in order to find evidence that supports or fails to support a theory. Why is replication of experiments import</w:t>
      </w:r>
      <w:r w:rsidR="007B36F4">
        <w:rPr>
          <w:rFonts w:ascii="Times New Roman" w:hAnsi="Times New Roman" w:cs="Times New Roman"/>
          <w:sz w:val="22"/>
          <w:szCs w:val="22"/>
        </w:rPr>
        <w:t>ant?</w:t>
      </w:r>
    </w:p>
    <w:p w:rsidR="007B36F4" w:rsidRDefault="00D06C06" w:rsidP="00C8454B">
      <w:pPr>
        <w:contextualSpacing/>
        <w:rPr>
          <w:rFonts w:ascii="Times New Roman" w:hAnsi="Times New Roman" w:cs="Times New Roman"/>
          <w:sz w:val="20"/>
          <w:szCs w:val="20"/>
        </w:rPr>
      </w:pPr>
      <w:r w:rsidRPr="00225ACB">
        <w:rPr>
          <w:rFonts w:ascii="Times New Roman" w:hAnsi="Times New Roman" w:cs="Times New Roman"/>
          <w:sz w:val="22"/>
          <w:szCs w:val="22"/>
        </w:rPr>
        <w:t>6)</w:t>
      </w:r>
      <w:r w:rsidR="00000049" w:rsidRPr="00225ACB">
        <w:rPr>
          <w:rFonts w:ascii="Times New Roman" w:hAnsi="Times New Roman" w:cs="Times New Roman"/>
          <w:sz w:val="22"/>
          <w:szCs w:val="22"/>
        </w:rPr>
        <w:t xml:space="preserve"> A scientist did an experiment to see if a skin cream wou</w:t>
      </w:r>
      <w:r w:rsidR="007B36F4">
        <w:rPr>
          <w:rFonts w:ascii="Times New Roman" w:hAnsi="Times New Roman" w:cs="Times New Roman"/>
          <w:sz w:val="22"/>
          <w:szCs w:val="22"/>
        </w:rPr>
        <w:t xml:space="preserve">ld help reduce the effects of </w:t>
      </w:r>
      <w:r w:rsidR="00000049" w:rsidRPr="00225ACB">
        <w:rPr>
          <w:rFonts w:ascii="Times New Roman" w:hAnsi="Times New Roman" w:cs="Times New Roman"/>
          <w:sz w:val="22"/>
          <w:szCs w:val="22"/>
        </w:rPr>
        <w:t xml:space="preserve">sunburn. During the experiment he discovered that his cream doesn’t help sunburn, but it does heal papercuts. </w:t>
      </w:r>
      <w:r w:rsidR="008D3365" w:rsidRPr="00225ACB">
        <w:rPr>
          <w:rFonts w:ascii="Times New Roman" w:hAnsi="Times New Roman" w:cs="Times New Roman"/>
          <w:sz w:val="22"/>
          <w:szCs w:val="22"/>
        </w:rPr>
        <w:t>Should the scientist stop becau</w:t>
      </w:r>
      <w:r w:rsidR="007B36F4">
        <w:rPr>
          <w:rFonts w:ascii="Times New Roman" w:hAnsi="Times New Roman" w:cs="Times New Roman"/>
          <w:sz w:val="22"/>
          <w:szCs w:val="22"/>
        </w:rPr>
        <w:t xml:space="preserve">se he’s wrong? </w:t>
      </w:r>
      <w:r w:rsidR="007B36F4" w:rsidRPr="007B36F4">
        <w:rPr>
          <w:rFonts w:ascii="Times New Roman" w:hAnsi="Times New Roman" w:cs="Times New Roman"/>
          <w:sz w:val="22"/>
          <w:szCs w:val="22"/>
        </w:rPr>
        <w:t>Explain</w:t>
      </w:r>
    </w:p>
    <w:p w:rsidR="00D06C06" w:rsidRPr="00225ACB" w:rsidRDefault="00C8238D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81915</wp:posOffset>
            </wp:positionV>
            <wp:extent cx="1311910" cy="1019175"/>
            <wp:effectExtent l="19050" t="0" r="2540" b="0"/>
            <wp:wrapThrough wrapText="bothSides">
              <wp:wrapPolygon edited="0">
                <wp:start x="-314" y="0"/>
                <wp:lineTo x="-314" y="21398"/>
                <wp:lineTo x="21642" y="21398"/>
                <wp:lineTo x="21642" y="0"/>
                <wp:lineTo x="-31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C40" w:rsidRPr="00225ACB">
        <w:rPr>
          <w:rFonts w:ascii="Times New Roman" w:hAnsi="Times New Roman" w:cs="Times New Roman"/>
          <w:noProof/>
          <w:sz w:val="22"/>
          <w:szCs w:val="22"/>
        </w:rPr>
        <w:pict>
          <v:line id="Straight Connector 4" o:spid="_x0000_s1027" style="position:absolute;z-index:251662336;visibility:visible;mso-position-horizontal-relative:text;mso-position-vertical-relative:text" from="-16.95pt,3.45pt" to="559.05pt,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" strokecolor="black [3200]" strokeweight=".5pt">
            <v:stroke joinstyle="miter"/>
          </v:line>
        </w:pict>
      </w:r>
    </w:p>
    <w:tbl>
      <w:tblPr>
        <w:tblStyle w:val="TableGrid"/>
        <w:tblpPr w:leftFromText="180" w:rightFromText="180" w:vertAnchor="text" w:horzAnchor="page" w:tblpX="7963" w:tblpY="12"/>
        <w:tblW w:w="0" w:type="auto"/>
        <w:tblLook w:val="04A0"/>
      </w:tblPr>
      <w:tblGrid>
        <w:gridCol w:w="3876"/>
      </w:tblGrid>
      <w:tr w:rsidR="00C8238D" w:rsidRPr="00225ACB" w:rsidTr="00C8238D">
        <w:trPr>
          <w:trHeight w:val="269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Law of Conservation of Mass/Energy</w:t>
            </w:r>
          </w:p>
        </w:tc>
      </w:tr>
      <w:tr w:rsidR="00C8238D" w:rsidRPr="00225ACB" w:rsidTr="00C8238D">
        <w:trPr>
          <w:trHeight w:val="269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Law of Superposition</w:t>
            </w:r>
          </w:p>
        </w:tc>
      </w:tr>
      <w:tr w:rsidR="00C8238D" w:rsidRPr="00225ACB" w:rsidTr="00C8238D">
        <w:trPr>
          <w:trHeight w:val="269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Law of Universal Gravitation</w:t>
            </w:r>
          </w:p>
        </w:tc>
      </w:tr>
      <w:tr w:rsidR="00C8238D" w:rsidRPr="00225ACB" w:rsidTr="00C8238D">
        <w:trPr>
          <w:trHeight w:val="288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Cell Theory</w:t>
            </w:r>
          </w:p>
        </w:tc>
      </w:tr>
      <w:tr w:rsidR="00C8238D" w:rsidRPr="00225ACB" w:rsidTr="00C8238D">
        <w:trPr>
          <w:trHeight w:val="249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Theory of Evolution by Natural Selection</w:t>
            </w:r>
          </w:p>
        </w:tc>
      </w:tr>
      <w:tr w:rsidR="00C8238D" w:rsidRPr="00225ACB" w:rsidTr="00C8238D">
        <w:trPr>
          <w:trHeight w:val="249"/>
        </w:trPr>
        <w:tc>
          <w:tcPr>
            <w:tcW w:w="0" w:type="auto"/>
          </w:tcPr>
          <w:p w:rsidR="00C8238D" w:rsidRPr="00C8238D" w:rsidRDefault="00C8238D" w:rsidP="00C8238D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238D">
              <w:rPr>
                <w:rFonts w:ascii="Times New Roman" w:hAnsi="Times New Roman" w:cs="Times New Roman"/>
                <w:sz w:val="22"/>
                <w:szCs w:val="22"/>
              </w:rPr>
              <w:t>Theory of Plate Tectonics</w:t>
            </w:r>
          </w:p>
        </w:tc>
      </w:tr>
    </w:tbl>
    <w:p w:rsidR="00D06C06" w:rsidRPr="007B36F4" w:rsidRDefault="00964B91" w:rsidP="00C8238D">
      <w:pPr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B36F4">
        <w:rPr>
          <w:rFonts w:ascii="Times New Roman" w:hAnsi="Times New Roman" w:cs="Times New Roman"/>
          <w:i/>
          <w:sz w:val="20"/>
          <w:szCs w:val="20"/>
        </w:rPr>
        <w:t>Match each example to</w:t>
      </w:r>
      <w:r w:rsidR="00225ACB" w:rsidRPr="007B36F4">
        <w:rPr>
          <w:rFonts w:ascii="Times New Roman" w:hAnsi="Times New Roman" w:cs="Times New Roman"/>
          <w:i/>
          <w:sz w:val="20"/>
          <w:szCs w:val="20"/>
        </w:rPr>
        <w:t xml:space="preserve"> it</w:t>
      </w:r>
      <w:r w:rsidRPr="007B36F4">
        <w:rPr>
          <w:rFonts w:ascii="Times New Roman" w:hAnsi="Times New Roman" w:cs="Times New Roman"/>
          <w:i/>
          <w:sz w:val="20"/>
          <w:szCs w:val="20"/>
        </w:rPr>
        <w:t xml:space="preserve">s </w:t>
      </w:r>
      <w:r w:rsidRPr="007B36F4">
        <w:rPr>
          <w:rFonts w:ascii="Times New Roman" w:hAnsi="Times New Roman" w:cs="Times New Roman"/>
          <w:b/>
          <w:i/>
          <w:sz w:val="20"/>
          <w:szCs w:val="20"/>
        </w:rPr>
        <w:t>theory or law</w:t>
      </w:r>
      <w:r w:rsidRPr="007B36F4">
        <w:rPr>
          <w:rFonts w:ascii="Times New Roman" w:hAnsi="Times New Roman" w:cs="Times New Roman"/>
          <w:i/>
          <w:sz w:val="20"/>
          <w:szCs w:val="20"/>
        </w:rPr>
        <w:t xml:space="preserve"> in the table to the right.</w:t>
      </w:r>
    </w:p>
    <w:p w:rsidR="008D3365" w:rsidRPr="007B36F4" w:rsidRDefault="008D3365" w:rsidP="00C8454B">
      <w:pPr>
        <w:contextualSpacing/>
        <w:rPr>
          <w:rFonts w:ascii="Times New Roman" w:hAnsi="Times New Roman" w:cs="Times New Roman"/>
          <w:i/>
          <w:sz w:val="20"/>
          <w:szCs w:val="20"/>
        </w:rPr>
      </w:pPr>
    </w:p>
    <w:p w:rsidR="006F4079" w:rsidRPr="00225ACB" w:rsidRDefault="008D3365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 xml:space="preserve">7) </w:t>
      </w:r>
      <w:r w:rsidR="003579E1" w:rsidRPr="00225ACB">
        <w:rPr>
          <w:rFonts w:ascii="Times New Roman" w:hAnsi="Times New Roman" w:cs="Times New Roman"/>
          <w:sz w:val="22"/>
          <w:szCs w:val="22"/>
        </w:rPr>
        <w:t xml:space="preserve">Charles </w:t>
      </w:r>
      <w:r w:rsidRPr="00225ACB">
        <w:rPr>
          <w:rFonts w:ascii="Times New Roman" w:hAnsi="Times New Roman" w:cs="Times New Roman"/>
          <w:sz w:val="22"/>
          <w:szCs w:val="22"/>
        </w:rPr>
        <w:t>Darwin studied finches to explain</w:t>
      </w:r>
      <w:r w:rsidR="00C8238D">
        <w:rPr>
          <w:rFonts w:ascii="Times New Roman" w:hAnsi="Times New Roman" w:cs="Times New Roman"/>
          <w:sz w:val="22"/>
          <w:szCs w:val="22"/>
        </w:rPr>
        <w:t xml:space="preserve"> </w:t>
      </w:r>
      <w:r w:rsidRPr="00225ACB">
        <w:rPr>
          <w:rFonts w:ascii="Times New Roman" w:hAnsi="Times New Roman" w:cs="Times New Roman"/>
          <w:sz w:val="22"/>
          <w:szCs w:val="22"/>
        </w:rPr>
        <w:t xml:space="preserve">how animals adapt to their environments and animals with the right adaptations for their environment survived and reproduced. </w:t>
      </w:r>
      <w:bookmarkStart w:id="0" w:name="_GoBack"/>
      <w:bookmarkEnd w:id="0"/>
    </w:p>
    <w:p w:rsidR="00C8238D" w:rsidRDefault="00C8238D" w:rsidP="00C8238D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225ACB">
        <w:rPr>
          <w:rFonts w:ascii="Times New Roman" w:hAnsi="Times New Roman" w:cs="Times New Roman"/>
          <w:sz w:val="22"/>
          <w:szCs w:val="22"/>
        </w:rPr>
        <w:t>8) Isaac Newton created mathematic</w:t>
      </w:r>
      <w:r>
        <w:rPr>
          <w:rFonts w:ascii="Times New Roman" w:hAnsi="Times New Roman" w:cs="Times New Roman"/>
          <w:sz w:val="22"/>
          <w:szCs w:val="22"/>
        </w:rPr>
        <w:t xml:space="preserve">al formulas to  </w:t>
      </w:r>
    </w:p>
    <w:p w:rsidR="001D4C13" w:rsidRPr="00225ACB" w:rsidRDefault="004A73D4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148590</wp:posOffset>
            </wp:positionV>
            <wp:extent cx="1552575" cy="1019175"/>
            <wp:effectExtent l="19050" t="0" r="9525" b="0"/>
            <wp:wrapThrough wrapText="bothSides">
              <wp:wrapPolygon edited="0">
                <wp:start x="-265" y="0"/>
                <wp:lineTo x="-265" y="21398"/>
                <wp:lineTo x="21733" y="21398"/>
                <wp:lineTo x="21733" y="0"/>
                <wp:lineTo x="-265" y="0"/>
              </wp:wrapPolygon>
            </wp:wrapThrough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38D">
        <w:rPr>
          <w:rFonts w:ascii="Times New Roman" w:hAnsi="Times New Roman" w:cs="Times New Roman"/>
          <w:sz w:val="22"/>
          <w:szCs w:val="22"/>
        </w:rPr>
        <w:t xml:space="preserve">                            d</w:t>
      </w:r>
      <w:r w:rsidR="008D3365" w:rsidRPr="00225ACB">
        <w:rPr>
          <w:rFonts w:ascii="Times New Roman" w:hAnsi="Times New Roman" w:cs="Times New Roman"/>
          <w:sz w:val="22"/>
          <w:szCs w:val="22"/>
        </w:rPr>
        <w:t xml:space="preserve">escribe the gravitational attraction between any two objects. </w:t>
      </w:r>
    </w:p>
    <w:p w:rsidR="008D3365" w:rsidRPr="00225ACB" w:rsidRDefault="00C8238D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</w:t>
      </w:r>
      <w:r w:rsidR="004A73D4">
        <w:rPr>
          <w:rFonts w:ascii="Times New Roman" w:hAnsi="Times New Roman" w:cs="Times New Roman"/>
          <w:sz w:val="22"/>
          <w:szCs w:val="22"/>
        </w:rPr>
        <w:t xml:space="preserve">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4059B">
        <w:rPr>
          <w:rFonts w:ascii="Times New Roman" w:hAnsi="Times New Roman" w:cs="Times New Roman"/>
          <w:sz w:val="22"/>
          <w:szCs w:val="22"/>
        </w:rPr>
        <w:t>9) Using</w:t>
      </w:r>
      <w:r w:rsidR="008D3365" w:rsidRPr="00225ACB">
        <w:rPr>
          <w:rFonts w:ascii="Times New Roman" w:hAnsi="Times New Roman" w:cs="Times New Roman"/>
          <w:sz w:val="22"/>
          <w:szCs w:val="22"/>
        </w:rPr>
        <w:t xml:space="preserve"> rock layers to determine which section of a mountain are the oldest.</w:t>
      </w:r>
    </w:p>
    <w:p w:rsidR="0087793B" w:rsidRDefault="004A73D4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-152400</wp:posOffset>
            </wp:positionV>
            <wp:extent cx="1381125" cy="771525"/>
            <wp:effectExtent l="19050" t="0" r="9525" b="0"/>
            <wp:wrapThrough wrapText="bothSides">
              <wp:wrapPolygon edited="0">
                <wp:start x="-298" y="0"/>
                <wp:lineTo x="-298" y="21333"/>
                <wp:lineTo x="21749" y="21333"/>
                <wp:lineTo x="21749" y="0"/>
                <wp:lineTo x="-298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365" w:rsidRPr="00225ACB">
        <w:rPr>
          <w:rFonts w:ascii="Times New Roman" w:hAnsi="Times New Roman" w:cs="Times New Roman"/>
          <w:sz w:val="22"/>
          <w:szCs w:val="22"/>
        </w:rPr>
        <w:t>10) Scientists believe that the tectonic plates</w:t>
      </w:r>
      <w:r w:rsidR="00F75CA7" w:rsidRPr="00225ACB">
        <w:rPr>
          <w:rFonts w:ascii="Times New Roman" w:hAnsi="Times New Roman" w:cs="Times New Roman"/>
          <w:sz w:val="22"/>
          <w:szCs w:val="22"/>
        </w:rPr>
        <w:t xml:space="preserve"> are shifting due to the convect</w:t>
      </w:r>
      <w:r w:rsidR="008D3365" w:rsidRPr="00225ACB">
        <w:rPr>
          <w:rFonts w:ascii="Times New Roman" w:hAnsi="Times New Roman" w:cs="Times New Roman"/>
          <w:sz w:val="22"/>
          <w:szCs w:val="22"/>
        </w:rPr>
        <w:t xml:space="preserve">ion motion of the mantle underneath the crust. </w:t>
      </w:r>
    </w:p>
    <w:p w:rsidR="003579E1" w:rsidRPr="00225ACB" w:rsidRDefault="0054059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11) Matter and energy can’t</w:t>
      </w:r>
      <w:r w:rsidR="003579E1" w:rsidRPr="00225ACB">
        <w:rPr>
          <w:rFonts w:ascii="Times New Roman" w:hAnsi="Times New Roman" w:cs="Times New Roman"/>
          <w:sz w:val="22"/>
          <w:szCs w:val="22"/>
        </w:rPr>
        <w:t xml:space="preserve"> be created or destroyed, only transformed. </w:t>
      </w:r>
    </w:p>
    <w:p w:rsidR="00216EBE" w:rsidRDefault="003579E1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 xml:space="preserve">12) </w:t>
      </w:r>
      <w:r w:rsidR="00964B91" w:rsidRPr="00225ACB">
        <w:rPr>
          <w:rFonts w:ascii="Times New Roman" w:hAnsi="Times New Roman" w:cs="Times New Roman"/>
          <w:sz w:val="22"/>
          <w:szCs w:val="22"/>
        </w:rPr>
        <w:t>Sanitization is important because ev</w:t>
      </w:r>
      <w:r w:rsidR="00216EBE">
        <w:rPr>
          <w:rFonts w:ascii="Times New Roman" w:hAnsi="Times New Roman" w:cs="Times New Roman"/>
          <w:sz w:val="22"/>
          <w:szCs w:val="22"/>
        </w:rPr>
        <w:t>en if one bacteria cell is</w:t>
      </w:r>
    </w:p>
    <w:p w:rsidR="00964B91" w:rsidRPr="00225ACB" w:rsidRDefault="00964B91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 w:rsidRPr="00225ACB">
        <w:rPr>
          <w:rFonts w:ascii="Times New Roman" w:hAnsi="Times New Roman" w:cs="Times New Roman"/>
          <w:sz w:val="22"/>
          <w:szCs w:val="22"/>
        </w:rPr>
        <w:t xml:space="preserve">behind, it can replicate to create more bacterial cells. </w:t>
      </w:r>
    </w:p>
    <w:p w:rsidR="00216EBE" w:rsidRDefault="00216EBE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line id="_x0000_s1028" style="position:absolute;z-index:251668480;visibility:visible" from="-16.9pt,7.9pt" to="436.5pt,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:rsidR="003579E1" w:rsidRDefault="0087793B" w:rsidP="0087793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133985</wp:posOffset>
            </wp:positionV>
            <wp:extent cx="2571750" cy="1866900"/>
            <wp:effectExtent l="19050" t="0" r="0" b="0"/>
            <wp:wrapThrough wrapText="bothSides">
              <wp:wrapPolygon edited="0">
                <wp:start x="-160" y="0"/>
                <wp:lineTo x="-160" y="21380"/>
                <wp:lineTo x="21600" y="21380"/>
                <wp:lineTo x="21600" y="0"/>
                <wp:lineTo x="-160" y="0"/>
              </wp:wrapPolygon>
            </wp:wrapThrough>
            <wp:docPr id="10" name="Picture 9" descr="re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licati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59B">
        <w:rPr>
          <w:rFonts w:ascii="Times New Roman" w:hAnsi="Times New Roman" w:cs="Times New Roman"/>
          <w:sz w:val="22"/>
          <w:szCs w:val="22"/>
        </w:rPr>
        <w:t xml:space="preserve">13.) </w:t>
      </w:r>
      <w:r w:rsidR="00C8238D">
        <w:rPr>
          <w:rFonts w:ascii="Times New Roman" w:hAnsi="Times New Roman" w:cs="Times New Roman"/>
          <w:sz w:val="22"/>
          <w:szCs w:val="22"/>
        </w:rPr>
        <w:t>Compare and contrast</w:t>
      </w:r>
      <w:r w:rsidR="0054059B">
        <w:rPr>
          <w:rFonts w:ascii="Times New Roman" w:hAnsi="Times New Roman" w:cs="Times New Roman"/>
          <w:sz w:val="22"/>
          <w:szCs w:val="22"/>
        </w:rPr>
        <w:t xml:space="preserve"> </w:t>
      </w:r>
      <w:r w:rsidR="0054059B" w:rsidRPr="0054059B">
        <w:rPr>
          <w:rFonts w:ascii="Times New Roman" w:hAnsi="Times New Roman" w:cs="Times New Roman"/>
          <w:b/>
          <w:sz w:val="22"/>
          <w:szCs w:val="22"/>
        </w:rPr>
        <w:t>theories</w:t>
      </w:r>
      <w:r w:rsidR="0054059B">
        <w:rPr>
          <w:rFonts w:ascii="Times New Roman" w:hAnsi="Times New Roman" w:cs="Times New Roman"/>
          <w:sz w:val="22"/>
          <w:szCs w:val="22"/>
        </w:rPr>
        <w:t xml:space="preserve"> and </w:t>
      </w:r>
      <w:r w:rsidR="0054059B" w:rsidRPr="0054059B">
        <w:rPr>
          <w:rFonts w:ascii="Times New Roman" w:hAnsi="Times New Roman" w:cs="Times New Roman"/>
          <w:b/>
          <w:sz w:val="22"/>
          <w:szCs w:val="22"/>
        </w:rPr>
        <w:t>laws</w:t>
      </w:r>
      <w:r w:rsidR="00C8238D">
        <w:rPr>
          <w:rFonts w:ascii="Times New Roman" w:hAnsi="Times New Roman" w:cs="Times New Roman"/>
          <w:sz w:val="22"/>
          <w:szCs w:val="22"/>
        </w:rPr>
        <w:t>.</w:t>
      </w:r>
    </w:p>
    <w:p w:rsidR="00C8238D" w:rsidRDefault="00216EBE" w:rsidP="0087793B">
      <w:pPr>
        <w:contextualSpacing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14.) What is the difference between </w:t>
      </w:r>
      <w:r w:rsidRPr="00216EBE">
        <w:rPr>
          <w:rFonts w:ascii="Times New Roman" w:hAnsi="Times New Roman" w:cs="Times New Roman"/>
          <w:b/>
          <w:sz w:val="22"/>
          <w:szCs w:val="22"/>
        </w:rPr>
        <w:t xml:space="preserve">repetition </w:t>
      </w:r>
      <w:r>
        <w:rPr>
          <w:rFonts w:ascii="Times New Roman" w:hAnsi="Times New Roman" w:cs="Times New Roman"/>
          <w:sz w:val="22"/>
          <w:szCs w:val="22"/>
        </w:rPr>
        <w:t xml:space="preserve">and </w:t>
      </w:r>
      <w:r w:rsidRPr="00216EBE">
        <w:rPr>
          <w:rFonts w:ascii="Times New Roman" w:hAnsi="Times New Roman" w:cs="Times New Roman"/>
          <w:b/>
          <w:sz w:val="22"/>
          <w:szCs w:val="22"/>
        </w:rPr>
        <w:t>replication</w:t>
      </w:r>
      <w:r>
        <w:rPr>
          <w:rFonts w:ascii="Times New Roman" w:hAnsi="Times New Roman" w:cs="Times New Roman"/>
          <w:sz w:val="22"/>
          <w:szCs w:val="22"/>
        </w:rPr>
        <w:t xml:space="preserve">? </w:t>
      </w:r>
      <w:r w:rsidRPr="00216EBE">
        <w:rPr>
          <w:rFonts w:ascii="Times New Roman" w:hAnsi="Times New Roman" w:cs="Times New Roman"/>
          <w:i/>
          <w:sz w:val="22"/>
          <w:szCs w:val="22"/>
        </w:rPr>
        <w:t xml:space="preserve">Provide an </w:t>
      </w:r>
      <w:r w:rsidR="00C8238D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:rsidR="00216EBE" w:rsidRDefault="00C8238D" w:rsidP="0087793B">
      <w:pPr>
        <w:contextualSpacing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        </w:t>
      </w:r>
      <w:r w:rsidR="00216EBE" w:rsidRPr="00216EBE">
        <w:rPr>
          <w:rFonts w:ascii="Times New Roman" w:hAnsi="Times New Roman" w:cs="Times New Roman"/>
          <w:i/>
          <w:sz w:val="22"/>
          <w:szCs w:val="22"/>
        </w:rPr>
        <w:t>example of each.</w:t>
      </w:r>
    </w:p>
    <w:p w:rsidR="00216EBE" w:rsidRDefault="0087793B" w:rsidP="00C8454B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15.) </w:t>
      </w:r>
      <w:r w:rsidR="00216EBE">
        <w:rPr>
          <w:rFonts w:ascii="Times New Roman" w:hAnsi="Times New Roman" w:cs="Times New Roman"/>
          <w:sz w:val="22"/>
          <w:szCs w:val="22"/>
        </w:rPr>
        <w:t xml:space="preserve">Which investigation </w:t>
      </w:r>
      <w:r>
        <w:rPr>
          <w:rFonts w:ascii="Times New Roman" w:hAnsi="Times New Roman" w:cs="Times New Roman"/>
          <w:sz w:val="22"/>
          <w:szCs w:val="22"/>
        </w:rPr>
        <w:t>to the right demonstrates an</w:t>
      </w:r>
      <w:r w:rsidR="00216EBE">
        <w:rPr>
          <w:rFonts w:ascii="Times New Roman" w:hAnsi="Times New Roman" w:cs="Times New Roman"/>
          <w:sz w:val="22"/>
          <w:szCs w:val="22"/>
        </w:rPr>
        <w:t xml:space="preserve"> example of </w:t>
      </w:r>
      <w:r w:rsidR="00216EBE" w:rsidRPr="00216EBE">
        <w:rPr>
          <w:rFonts w:ascii="Times New Roman" w:hAnsi="Times New Roman" w:cs="Times New Roman"/>
          <w:b/>
          <w:sz w:val="22"/>
          <w:szCs w:val="22"/>
        </w:rPr>
        <w:t>repetition</w:t>
      </w:r>
      <w:r w:rsidR="00216EBE">
        <w:rPr>
          <w:rFonts w:ascii="Times New Roman" w:hAnsi="Times New Roman" w:cs="Times New Roman"/>
          <w:sz w:val="22"/>
          <w:szCs w:val="22"/>
        </w:rPr>
        <w:t>?</w:t>
      </w:r>
    </w:p>
    <w:p w:rsidR="001411C7" w:rsidRDefault="001411C7" w:rsidP="001411C7">
      <w:pPr>
        <w:contextualSpacing/>
        <w:rPr>
          <w:rFonts w:ascii="Times New Roman" w:hAnsi="Times New Roman" w:cs="Times New Roman"/>
          <w:sz w:val="22"/>
          <w:szCs w:val="22"/>
        </w:rPr>
      </w:pPr>
      <w:r w:rsidRPr="001411C7">
        <w:rPr>
          <w:rFonts w:ascii="Times New Roman" w:hAnsi="Times New Roman" w:cs="Times New Roman"/>
          <w:sz w:val="22"/>
          <w:szCs w:val="22"/>
        </w:rPr>
        <w:t>16.)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411C7">
        <w:rPr>
          <w:rFonts w:ascii="Times New Roman" w:hAnsi="Times New Roman" w:cs="Times New Roman"/>
          <w:sz w:val="22"/>
          <w:szCs w:val="22"/>
        </w:rPr>
        <w:t xml:space="preserve">Scientific knowledge may change as new evidence or information is discovered. Which of the following would </w:t>
      </w:r>
      <w:r w:rsidRPr="001411C7">
        <w:rPr>
          <w:rFonts w:ascii="Times New Roman" w:hAnsi="Times New Roman" w:cs="Times New Roman"/>
          <w:b/>
          <w:sz w:val="22"/>
          <w:szCs w:val="22"/>
        </w:rPr>
        <w:t>NOT</w:t>
      </w:r>
      <w:r w:rsidRPr="001411C7">
        <w:rPr>
          <w:rFonts w:ascii="Times New Roman" w:hAnsi="Times New Roman" w:cs="Times New Roman"/>
          <w:sz w:val="22"/>
          <w:szCs w:val="22"/>
        </w:rPr>
        <w:t xml:space="preserve"> be a result of new scientific research and information?</w:t>
      </w:r>
    </w:p>
    <w:p w:rsidR="001411C7" w:rsidRPr="001411C7" w:rsidRDefault="001411C7" w:rsidP="001411C7">
      <w:pPr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     </w:t>
      </w:r>
      <w:r w:rsidRPr="001411C7">
        <w:rPr>
          <w:rFonts w:ascii="Times New Roman" w:hAnsi="Times New Roman" w:cs="Times New Roman"/>
          <w:b/>
          <w:sz w:val="19"/>
          <w:szCs w:val="19"/>
        </w:rPr>
        <w:t>A</w:t>
      </w:r>
      <w:r w:rsidRPr="001411C7">
        <w:rPr>
          <w:rFonts w:ascii="Times New Roman" w:hAnsi="Times New Roman" w:cs="Times New Roman"/>
          <w:sz w:val="19"/>
          <w:szCs w:val="19"/>
        </w:rPr>
        <w:t xml:space="preserve">. Binomial nomenclature is assigned to a recently identified plant species. </w:t>
      </w:r>
    </w:p>
    <w:p w:rsidR="001411C7" w:rsidRPr="001411C7" w:rsidRDefault="001411C7" w:rsidP="001411C7">
      <w:pPr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     </w:t>
      </w:r>
      <w:r w:rsidRPr="001411C7">
        <w:rPr>
          <w:rFonts w:ascii="Times New Roman" w:hAnsi="Times New Roman" w:cs="Times New Roman"/>
          <w:b/>
          <w:sz w:val="19"/>
          <w:szCs w:val="19"/>
        </w:rPr>
        <w:t>B</w:t>
      </w:r>
      <w:r w:rsidRPr="001411C7">
        <w:rPr>
          <w:rFonts w:ascii="Times New Roman" w:hAnsi="Times New Roman" w:cs="Times New Roman"/>
          <w:sz w:val="19"/>
          <w:szCs w:val="19"/>
        </w:rPr>
        <w:t xml:space="preserve">. An endangered monkey species is put in a reserve for protection from extinction. </w:t>
      </w:r>
    </w:p>
    <w:p w:rsidR="001411C7" w:rsidRPr="001411C7" w:rsidRDefault="001411C7" w:rsidP="001411C7">
      <w:pPr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     </w:t>
      </w:r>
      <w:r w:rsidRPr="001411C7">
        <w:rPr>
          <w:rFonts w:ascii="Times New Roman" w:hAnsi="Times New Roman" w:cs="Times New Roman"/>
          <w:b/>
          <w:sz w:val="19"/>
          <w:szCs w:val="19"/>
        </w:rPr>
        <w:t>C.</w:t>
      </w:r>
      <w:r>
        <w:rPr>
          <w:rFonts w:ascii="Times New Roman" w:hAnsi="Times New Roman" w:cs="Times New Roman"/>
          <w:sz w:val="19"/>
          <w:szCs w:val="19"/>
        </w:rPr>
        <w:t xml:space="preserve"> A</w:t>
      </w:r>
      <w:r w:rsidRPr="001411C7">
        <w:rPr>
          <w:rFonts w:ascii="Times New Roman" w:hAnsi="Times New Roman" w:cs="Times New Roman"/>
          <w:sz w:val="19"/>
          <w:szCs w:val="19"/>
        </w:rPr>
        <w:t xml:space="preserve"> discovered chemical element will be added to the periodic table of the elements. </w:t>
      </w:r>
    </w:p>
    <w:p w:rsidR="00C8238D" w:rsidRDefault="001411C7" w:rsidP="001411C7">
      <w:pPr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     </w:t>
      </w:r>
      <w:r w:rsidRPr="001411C7">
        <w:rPr>
          <w:rFonts w:ascii="Times New Roman" w:hAnsi="Times New Roman" w:cs="Times New Roman"/>
          <w:b/>
          <w:sz w:val="19"/>
          <w:szCs w:val="19"/>
        </w:rPr>
        <w:t>D</w:t>
      </w:r>
      <w:r w:rsidRPr="001411C7">
        <w:rPr>
          <w:rFonts w:ascii="Times New Roman" w:hAnsi="Times New Roman" w:cs="Times New Roman"/>
          <w:sz w:val="19"/>
          <w:szCs w:val="19"/>
        </w:rPr>
        <w:t xml:space="preserve">. A nonnative plant species will begin to reproduce rapidly after being introduced </w:t>
      </w:r>
      <w:r w:rsidR="00C8238D">
        <w:rPr>
          <w:rFonts w:ascii="Times New Roman" w:hAnsi="Times New Roman" w:cs="Times New Roman"/>
          <w:sz w:val="19"/>
          <w:szCs w:val="19"/>
        </w:rPr>
        <w:t xml:space="preserve"> </w:t>
      </w:r>
    </w:p>
    <w:p w:rsidR="001411C7" w:rsidRDefault="00C8238D" w:rsidP="001411C7">
      <w:pPr>
        <w:contextualSpacing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          </w:t>
      </w:r>
      <w:r w:rsidR="001411C7" w:rsidRPr="001411C7">
        <w:rPr>
          <w:rFonts w:ascii="Times New Roman" w:hAnsi="Times New Roman" w:cs="Times New Roman"/>
          <w:sz w:val="19"/>
          <w:szCs w:val="19"/>
        </w:rPr>
        <w:t>into a</w:t>
      </w:r>
      <w:r w:rsidR="001411C7">
        <w:rPr>
          <w:rFonts w:ascii="Times New Roman" w:hAnsi="Times New Roman" w:cs="Times New Roman"/>
          <w:sz w:val="19"/>
          <w:szCs w:val="19"/>
        </w:rPr>
        <w:t xml:space="preserve"> </w:t>
      </w:r>
      <w:r w:rsidR="001411C7" w:rsidRPr="001411C7">
        <w:rPr>
          <w:rFonts w:ascii="Times New Roman" w:hAnsi="Times New Roman" w:cs="Times New Roman"/>
          <w:sz w:val="19"/>
          <w:szCs w:val="19"/>
        </w:rPr>
        <w:t>swamp ecosystem.</w:t>
      </w:r>
    </w:p>
    <w:p w:rsidR="001411C7" w:rsidRDefault="001411C7" w:rsidP="001411C7">
      <w:pPr>
        <w:contextualSpacing/>
        <w:rPr>
          <w:rFonts w:ascii="Times New Roman" w:hAnsi="Times New Roman" w:cs="Times New Roman"/>
          <w:sz w:val="22"/>
          <w:szCs w:val="22"/>
        </w:rPr>
      </w:pPr>
      <w:r w:rsidRPr="001411C7">
        <w:rPr>
          <w:rFonts w:ascii="Times New Roman" w:hAnsi="Times New Roman" w:cs="Times New Roman"/>
          <w:sz w:val="22"/>
          <w:szCs w:val="22"/>
        </w:rPr>
        <w:t xml:space="preserve">17.) Why are scientific </w:t>
      </w:r>
      <w:r w:rsidRPr="00C8238D">
        <w:rPr>
          <w:rFonts w:ascii="Times New Roman" w:hAnsi="Times New Roman" w:cs="Times New Roman"/>
          <w:b/>
          <w:sz w:val="22"/>
          <w:szCs w:val="22"/>
        </w:rPr>
        <w:t>models</w:t>
      </w:r>
      <w:r w:rsidRPr="001411C7">
        <w:rPr>
          <w:rFonts w:ascii="Times New Roman" w:hAnsi="Times New Roman" w:cs="Times New Roman"/>
          <w:sz w:val="22"/>
          <w:szCs w:val="22"/>
        </w:rPr>
        <w:t xml:space="preserve"> beneficial to scientists?</w:t>
      </w:r>
    </w:p>
    <w:p w:rsidR="00C8238D" w:rsidRDefault="001411C7" w:rsidP="001411C7">
      <w:pPr>
        <w:contextualSpacing/>
        <w:rPr>
          <w:rFonts w:ascii="Times New Roman" w:hAnsi="Times New Roman" w:cs="Times New Roman"/>
          <w:sz w:val="22"/>
          <w:szCs w:val="22"/>
        </w:rPr>
      </w:pPr>
      <w:r w:rsidRPr="001411C7">
        <w:rPr>
          <w:rFonts w:ascii="Times New Roman" w:hAnsi="Times New Roman" w:cs="Times New Roman"/>
          <w:sz w:val="22"/>
          <w:szCs w:val="22"/>
        </w:rPr>
        <w:t>18.) Two types of models that can be used to show details of the str</w:t>
      </w:r>
      <w:r>
        <w:rPr>
          <w:rFonts w:ascii="Times New Roman" w:hAnsi="Times New Roman" w:cs="Times New Roman"/>
          <w:sz w:val="22"/>
          <w:szCs w:val="22"/>
        </w:rPr>
        <w:t>ucture</w:t>
      </w:r>
      <w:r w:rsidR="0087793B">
        <w:rPr>
          <w:rFonts w:ascii="Times New Roman" w:hAnsi="Times New Roman" w:cs="Times New Roman"/>
          <w:sz w:val="22"/>
          <w:szCs w:val="22"/>
        </w:rPr>
        <w:t>s of cells are shown below</w:t>
      </w:r>
      <w:r w:rsidR="00C8238D">
        <w:rPr>
          <w:rFonts w:ascii="Times New Roman" w:hAnsi="Times New Roman" w:cs="Times New Roman"/>
          <w:sz w:val="22"/>
          <w:szCs w:val="22"/>
        </w:rPr>
        <w:t>.</w:t>
      </w:r>
    </w:p>
    <w:p w:rsidR="00C8238D" w:rsidRDefault="00C8238D" w:rsidP="001411C7">
      <w:pPr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33020</wp:posOffset>
            </wp:positionV>
            <wp:extent cx="4285615" cy="1676400"/>
            <wp:effectExtent l="19050" t="0" r="635" b="0"/>
            <wp:wrapThrough wrapText="bothSides">
              <wp:wrapPolygon edited="0">
                <wp:start x="-96" y="0"/>
                <wp:lineTo x="-96" y="21355"/>
                <wp:lineTo x="21603" y="21355"/>
                <wp:lineTo x="21603" y="0"/>
                <wp:lineTo x="-96" y="0"/>
              </wp:wrapPolygon>
            </wp:wrapThrough>
            <wp:docPr id="11" name="Picture 10" descr="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1C7" w:rsidRDefault="001411C7" w:rsidP="001411C7">
      <w:pPr>
        <w:contextualSpacing/>
        <w:rPr>
          <w:rFonts w:ascii="Times New Roman" w:hAnsi="Times New Roman" w:cs="Times New Roman"/>
          <w:sz w:val="22"/>
          <w:szCs w:val="22"/>
        </w:rPr>
      </w:pPr>
      <w:r w:rsidRPr="001411C7">
        <w:rPr>
          <w:rFonts w:ascii="Times New Roman" w:hAnsi="Times New Roman" w:cs="Times New Roman"/>
          <w:sz w:val="22"/>
          <w:szCs w:val="22"/>
        </w:rPr>
        <w:t>Which of the following describes a limitation of the drawing but NOT the clay model?</w:t>
      </w:r>
    </w:p>
    <w:p w:rsidR="0087793B" w:rsidRDefault="0087793B" w:rsidP="001411C7">
      <w:pPr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1411C7" w:rsidRPr="001411C7" w:rsidRDefault="001411C7" w:rsidP="001411C7">
      <w:pPr>
        <w:contextualSpacing/>
        <w:rPr>
          <w:rFonts w:ascii="Times New Roman" w:hAnsi="Times New Roman" w:cs="Times New Roman"/>
          <w:sz w:val="20"/>
          <w:szCs w:val="20"/>
        </w:rPr>
      </w:pPr>
      <w:r w:rsidRPr="001411C7">
        <w:rPr>
          <w:rFonts w:ascii="Times New Roman" w:hAnsi="Times New Roman" w:cs="Times New Roman"/>
          <w:b/>
          <w:sz w:val="20"/>
          <w:szCs w:val="20"/>
        </w:rPr>
        <w:t>A</w:t>
      </w:r>
      <w:r w:rsidRPr="001411C7">
        <w:rPr>
          <w:rFonts w:ascii="Times New Roman" w:hAnsi="Times New Roman" w:cs="Times New Roman"/>
          <w:sz w:val="20"/>
          <w:szCs w:val="20"/>
        </w:rPr>
        <w:t xml:space="preserve">. It does not represent the main parts of a cell. </w:t>
      </w:r>
    </w:p>
    <w:p w:rsidR="00C8238D" w:rsidRDefault="001411C7" w:rsidP="001411C7">
      <w:pPr>
        <w:contextualSpacing/>
        <w:rPr>
          <w:rFonts w:ascii="Times New Roman" w:hAnsi="Times New Roman" w:cs="Times New Roman"/>
          <w:sz w:val="20"/>
          <w:szCs w:val="20"/>
        </w:rPr>
      </w:pPr>
      <w:r w:rsidRPr="001411C7">
        <w:rPr>
          <w:rFonts w:ascii="Times New Roman" w:hAnsi="Times New Roman" w:cs="Times New Roman"/>
          <w:b/>
          <w:sz w:val="20"/>
          <w:szCs w:val="20"/>
        </w:rPr>
        <w:t>B</w:t>
      </w:r>
      <w:r w:rsidRPr="001411C7">
        <w:rPr>
          <w:rFonts w:ascii="Times New Roman" w:hAnsi="Times New Roman" w:cs="Times New Roman"/>
          <w:sz w:val="20"/>
          <w:szCs w:val="20"/>
        </w:rPr>
        <w:t xml:space="preserve">. It does not contain the correct number of </w:t>
      </w:r>
    </w:p>
    <w:p w:rsidR="001411C7" w:rsidRPr="001411C7" w:rsidRDefault="00C8238D" w:rsidP="001411C7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1411C7" w:rsidRPr="001411C7">
        <w:rPr>
          <w:rFonts w:ascii="Times New Roman" w:hAnsi="Times New Roman" w:cs="Times New Roman"/>
          <w:sz w:val="20"/>
          <w:szCs w:val="20"/>
        </w:rPr>
        <w:t xml:space="preserve">nuclei. </w:t>
      </w:r>
    </w:p>
    <w:p w:rsidR="00C8238D" w:rsidRDefault="001411C7" w:rsidP="001411C7">
      <w:pPr>
        <w:contextualSpacing/>
        <w:rPr>
          <w:rFonts w:ascii="Times New Roman" w:hAnsi="Times New Roman" w:cs="Times New Roman"/>
          <w:sz w:val="20"/>
          <w:szCs w:val="20"/>
        </w:rPr>
      </w:pPr>
      <w:r w:rsidRPr="001411C7">
        <w:rPr>
          <w:rFonts w:ascii="Times New Roman" w:hAnsi="Times New Roman" w:cs="Times New Roman"/>
          <w:b/>
          <w:sz w:val="20"/>
          <w:szCs w:val="20"/>
        </w:rPr>
        <w:t>C</w:t>
      </w:r>
      <w:r w:rsidRPr="001411C7">
        <w:rPr>
          <w:rFonts w:ascii="Times New Roman" w:hAnsi="Times New Roman" w:cs="Times New Roman"/>
          <w:sz w:val="20"/>
          <w:szCs w:val="20"/>
        </w:rPr>
        <w:t xml:space="preserve">. It cannot represent a living cell, since a true cell </w:t>
      </w:r>
      <w:r w:rsidR="00C8238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11C7" w:rsidRPr="001411C7" w:rsidRDefault="00C8238D" w:rsidP="001411C7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1411C7" w:rsidRPr="001411C7">
        <w:rPr>
          <w:rFonts w:ascii="Times New Roman" w:hAnsi="Times New Roman" w:cs="Times New Roman"/>
          <w:sz w:val="20"/>
          <w:szCs w:val="20"/>
        </w:rPr>
        <w:t xml:space="preserve">is three-dimensional. </w:t>
      </w:r>
    </w:p>
    <w:p w:rsidR="001411C7" w:rsidRPr="001411C7" w:rsidRDefault="001411C7" w:rsidP="001411C7">
      <w:pPr>
        <w:ind w:left="576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11C7">
        <w:rPr>
          <w:rFonts w:ascii="Times New Roman" w:hAnsi="Times New Roman" w:cs="Times New Roman"/>
          <w:b/>
          <w:sz w:val="20"/>
          <w:szCs w:val="20"/>
        </w:rPr>
        <w:t>D.</w:t>
      </w:r>
      <w:r w:rsidRPr="001411C7">
        <w:rPr>
          <w:rFonts w:ascii="Times New Roman" w:hAnsi="Times New Roman" w:cs="Times New Roman"/>
          <w:sz w:val="20"/>
          <w:szCs w:val="20"/>
        </w:rPr>
        <w:t xml:space="preserve"> It cannot represent a living cell, since the   </w:t>
      </w:r>
    </w:p>
    <w:p w:rsidR="00216EBE" w:rsidRPr="00C8238D" w:rsidRDefault="0087793B" w:rsidP="00C8238D">
      <w:pPr>
        <w:ind w:left="576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1411C7" w:rsidRPr="001411C7">
        <w:rPr>
          <w:rFonts w:ascii="Times New Roman" w:hAnsi="Times New Roman" w:cs="Times New Roman"/>
          <w:sz w:val="20"/>
          <w:szCs w:val="20"/>
        </w:rPr>
        <w:t xml:space="preserve">cytoplasm should be in constant motion. </w:t>
      </w:r>
    </w:p>
    <w:sectPr w:rsidR="00216EBE" w:rsidRPr="00C8238D" w:rsidSect="00225ACB">
      <w:pgSz w:w="12240" w:h="15840"/>
      <w:pgMar w:top="245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CBB" w:rsidRDefault="00290CBB" w:rsidP="004B6B61">
      <w:r>
        <w:separator/>
      </w:r>
    </w:p>
  </w:endnote>
  <w:endnote w:type="continuationSeparator" w:id="1">
    <w:p w:rsidR="00290CBB" w:rsidRDefault="00290CBB" w:rsidP="004B6B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CBB" w:rsidRDefault="00290CBB" w:rsidP="004B6B61">
      <w:r>
        <w:separator/>
      </w:r>
    </w:p>
  </w:footnote>
  <w:footnote w:type="continuationSeparator" w:id="1">
    <w:p w:rsidR="00290CBB" w:rsidRDefault="00290CBB" w:rsidP="004B6B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D18CB"/>
    <w:multiLevelType w:val="hybridMultilevel"/>
    <w:tmpl w:val="F28C93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6B61"/>
    <w:rsid w:val="00000049"/>
    <w:rsid w:val="00061B4A"/>
    <w:rsid w:val="000921D4"/>
    <w:rsid w:val="001238D8"/>
    <w:rsid w:val="001411C7"/>
    <w:rsid w:val="001D4C13"/>
    <w:rsid w:val="00216EBE"/>
    <w:rsid w:val="00225ACB"/>
    <w:rsid w:val="002473E2"/>
    <w:rsid w:val="00290CBB"/>
    <w:rsid w:val="003579E1"/>
    <w:rsid w:val="003D29CD"/>
    <w:rsid w:val="00474E2D"/>
    <w:rsid w:val="004A73D4"/>
    <w:rsid w:val="004B6B61"/>
    <w:rsid w:val="0054059B"/>
    <w:rsid w:val="00584F50"/>
    <w:rsid w:val="00663A3E"/>
    <w:rsid w:val="006C2BAD"/>
    <w:rsid w:val="006E1DD2"/>
    <w:rsid w:val="006F4079"/>
    <w:rsid w:val="00734260"/>
    <w:rsid w:val="007B36F4"/>
    <w:rsid w:val="0087793B"/>
    <w:rsid w:val="00884A22"/>
    <w:rsid w:val="008D3365"/>
    <w:rsid w:val="00964B91"/>
    <w:rsid w:val="00A40C7D"/>
    <w:rsid w:val="00A5476B"/>
    <w:rsid w:val="00A60315"/>
    <w:rsid w:val="00B42C12"/>
    <w:rsid w:val="00B94DB8"/>
    <w:rsid w:val="00C8238D"/>
    <w:rsid w:val="00C8454B"/>
    <w:rsid w:val="00D06C06"/>
    <w:rsid w:val="00E44B23"/>
    <w:rsid w:val="00E67208"/>
    <w:rsid w:val="00E802E1"/>
    <w:rsid w:val="00EE6AFE"/>
    <w:rsid w:val="00EF6C40"/>
    <w:rsid w:val="00F07A95"/>
    <w:rsid w:val="00F75CA7"/>
    <w:rsid w:val="00F8762B"/>
    <w:rsid w:val="00FF0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C40"/>
  </w:style>
  <w:style w:type="paragraph" w:styleId="Heading1">
    <w:name w:val="heading 1"/>
    <w:basedOn w:val="Normal"/>
    <w:next w:val="Normal"/>
    <w:link w:val="Heading1Char"/>
    <w:uiPriority w:val="9"/>
    <w:qFormat/>
    <w:rsid w:val="00FF05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51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5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B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B61"/>
  </w:style>
  <w:style w:type="paragraph" w:styleId="Footer">
    <w:name w:val="footer"/>
    <w:basedOn w:val="Normal"/>
    <w:link w:val="FooterChar"/>
    <w:uiPriority w:val="99"/>
    <w:unhideWhenUsed/>
    <w:rsid w:val="004B6B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B61"/>
  </w:style>
  <w:style w:type="paragraph" w:styleId="ListParagraph">
    <w:name w:val="List Paragraph"/>
    <w:basedOn w:val="Normal"/>
    <w:uiPriority w:val="34"/>
    <w:qFormat/>
    <w:rsid w:val="00C8454B"/>
    <w:pPr>
      <w:ind w:left="720"/>
      <w:contextualSpacing/>
    </w:pPr>
  </w:style>
  <w:style w:type="table" w:styleId="TableGrid">
    <w:name w:val="Table Grid"/>
    <w:basedOn w:val="TableNormal"/>
    <w:uiPriority w:val="39"/>
    <w:rsid w:val="00964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F051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051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FF051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Cossin</dc:creator>
  <cp:keywords/>
  <dc:description/>
  <cp:lastModifiedBy>LindseyLaury</cp:lastModifiedBy>
  <cp:revision>4</cp:revision>
  <cp:lastPrinted>2017-04-23T22:02:00Z</cp:lastPrinted>
  <dcterms:created xsi:type="dcterms:W3CDTF">2017-04-23T20:42:00Z</dcterms:created>
  <dcterms:modified xsi:type="dcterms:W3CDTF">2017-04-24T03:05:00Z</dcterms:modified>
</cp:coreProperties>
</file>